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AA" w:rsidRPr="000B4550" w:rsidRDefault="00EF78AA" w:rsidP="00EF78AA">
      <w:pPr>
        <w:spacing w:line="360" w:lineRule="auto"/>
        <w:jc w:val="center"/>
        <w:rPr>
          <w:rFonts w:ascii="Times New Roman" w:hAnsi="Times New Roman"/>
          <w:b/>
          <w:sz w:val="26"/>
          <w:szCs w:val="26"/>
          <w:lang w:val="nl-NL"/>
        </w:rPr>
      </w:pPr>
      <w:r w:rsidRPr="007534C4">
        <w:rPr>
          <w:rFonts w:ascii="Times New Roman" w:hAnsi="Times New Roman"/>
          <w:b/>
          <w:sz w:val="26"/>
          <w:szCs w:val="26"/>
          <w:highlight w:val="cyan"/>
          <w:lang w:val="nl-NL"/>
        </w:rPr>
        <w:t xml:space="preserve">QUY TRÌNH QUẢN LÝ HỒ SƠ CÁN BỘ VIÊN CHỨC </w:t>
      </w:r>
      <w:r w:rsidRPr="007534C4">
        <w:rPr>
          <w:rFonts w:ascii="Times New Roman" w:hAnsi="Times New Roman"/>
          <w:b/>
          <w:sz w:val="26"/>
          <w:szCs w:val="26"/>
          <w:highlight w:val="cyan"/>
          <w:lang w:val="nl-NL"/>
        </w:rPr>
        <w:br/>
        <w:t>ĐI CÔNG TÁC/ĐÀO TẠO DÀI HẠN NƯỚC NGOÀI (TRÊN 03 THÁNG)</w:t>
      </w:r>
    </w:p>
    <w:p w:rsidR="00EF78AA" w:rsidRPr="000B4550" w:rsidRDefault="00EF78AA" w:rsidP="00EF78AA">
      <w:pPr>
        <w:spacing w:before="100" w:beforeAutospacing="1" w:after="100" w:afterAutospacing="1" w:line="360" w:lineRule="auto"/>
        <w:jc w:val="both"/>
        <w:rPr>
          <w:rFonts w:ascii="Times New Roman" w:eastAsia="Times New Roman" w:hAnsi="Times New Roman"/>
          <w:b/>
          <w:bCs/>
          <w:sz w:val="26"/>
          <w:szCs w:val="26"/>
          <w:lang w:val="nl-NL" w:eastAsia="vi-VN"/>
        </w:rPr>
      </w:pPr>
      <w:r w:rsidRPr="000B4550">
        <w:rPr>
          <w:rFonts w:ascii="Times New Roman" w:eastAsia="Times New Roman" w:hAnsi="Times New Roman"/>
          <w:b/>
          <w:bCs/>
          <w:sz w:val="26"/>
          <w:szCs w:val="26"/>
          <w:lang w:val="nl-NL" w:eastAsia="vi-VN"/>
        </w:rPr>
        <w:t>Bước 1: Chuẩn bị hồ sơ</w:t>
      </w:r>
    </w:p>
    <w:p w:rsidR="00EF78AA" w:rsidRPr="000B4550" w:rsidRDefault="00EF78AA" w:rsidP="00EF78AA">
      <w:pPr>
        <w:spacing w:before="100" w:beforeAutospacing="1" w:after="100" w:afterAutospacing="1" w:line="360" w:lineRule="auto"/>
        <w:jc w:val="both"/>
        <w:rPr>
          <w:rFonts w:ascii="Times New Roman" w:eastAsia="Times New Roman" w:hAnsi="Times New Roman"/>
          <w:sz w:val="26"/>
          <w:szCs w:val="26"/>
          <w:lang w:val="nl-NL" w:eastAsia="vi-VN"/>
        </w:rPr>
      </w:pPr>
      <w:r w:rsidRPr="000B4550">
        <w:rPr>
          <w:rFonts w:ascii="Times New Roman" w:eastAsia="Times New Roman" w:hAnsi="Times New Roman"/>
          <w:sz w:val="26"/>
          <w:szCs w:val="26"/>
          <w:lang w:val="nl-NL" w:eastAsia="vi-VN"/>
        </w:rPr>
        <w:t>CB-VC chuẩn bị hồ sơ đi đào tạo/công tác dài hạn ở nước ngoài bao gồm:</w:t>
      </w:r>
    </w:p>
    <w:p w:rsidR="00EF78AA" w:rsidRPr="000B4550" w:rsidRDefault="00EF78AA" w:rsidP="00EF78AA">
      <w:pPr>
        <w:pStyle w:val="ListParagraph"/>
        <w:numPr>
          <w:ilvl w:val="0"/>
          <w:numId w:val="1"/>
        </w:numPr>
        <w:spacing w:before="100" w:beforeAutospacing="1" w:after="100" w:afterAutospacing="1" w:line="360" w:lineRule="auto"/>
        <w:ind w:left="284" w:hanging="284"/>
        <w:jc w:val="both"/>
        <w:rPr>
          <w:sz w:val="26"/>
          <w:szCs w:val="26"/>
          <w:lang w:val="nl-NL" w:eastAsia="vi-VN"/>
        </w:rPr>
      </w:pPr>
      <w:r w:rsidRPr="000B4550">
        <w:rPr>
          <w:sz w:val="26"/>
          <w:szCs w:val="26"/>
          <w:lang w:val="nl-NL" w:eastAsia="vi-VN"/>
        </w:rPr>
        <w:t xml:space="preserve">Đơn xin đi đào tạo/công tác dài hạn ở nước ngoài </w:t>
      </w:r>
      <w:r w:rsidRPr="000B4550">
        <w:rPr>
          <w:i/>
          <w:sz w:val="26"/>
          <w:szCs w:val="26"/>
          <w:lang w:val="nl-NL" w:eastAsia="vi-VN"/>
        </w:rPr>
        <w:t>(mẫu D-01);</w:t>
      </w:r>
    </w:p>
    <w:p w:rsidR="00EF78AA" w:rsidRPr="000B4550" w:rsidRDefault="00EF78AA" w:rsidP="00EF78AA">
      <w:pPr>
        <w:pStyle w:val="ListParagraph"/>
        <w:numPr>
          <w:ilvl w:val="0"/>
          <w:numId w:val="1"/>
        </w:numPr>
        <w:spacing w:before="100" w:beforeAutospacing="1" w:after="100" w:afterAutospacing="1" w:line="360" w:lineRule="auto"/>
        <w:ind w:left="284" w:hanging="284"/>
        <w:jc w:val="both"/>
        <w:rPr>
          <w:sz w:val="26"/>
          <w:szCs w:val="26"/>
          <w:lang w:val="nl-NL" w:eastAsia="vi-VN"/>
        </w:rPr>
      </w:pPr>
      <w:r w:rsidRPr="000B4550">
        <w:rPr>
          <w:sz w:val="26"/>
          <w:szCs w:val="26"/>
          <w:lang w:val="nl-NL" w:eastAsia="vi-VN"/>
        </w:rPr>
        <w:t>Lý lịch khoa học (có dán hình và xác nhận của Phòng KHCN);</w:t>
      </w:r>
    </w:p>
    <w:p w:rsidR="00EF78AA" w:rsidRPr="000B4550" w:rsidRDefault="00EF78AA" w:rsidP="00EF78AA">
      <w:pPr>
        <w:pStyle w:val="ListParagraph"/>
        <w:numPr>
          <w:ilvl w:val="0"/>
          <w:numId w:val="1"/>
        </w:numPr>
        <w:spacing w:before="100" w:beforeAutospacing="1" w:after="100" w:afterAutospacing="1" w:line="360" w:lineRule="auto"/>
        <w:ind w:left="284" w:hanging="284"/>
        <w:jc w:val="both"/>
        <w:rPr>
          <w:i/>
          <w:sz w:val="26"/>
          <w:szCs w:val="26"/>
          <w:lang w:val="nl-NL" w:eastAsia="vi-VN"/>
        </w:rPr>
      </w:pPr>
      <w:r w:rsidRPr="000B4550">
        <w:rPr>
          <w:sz w:val="26"/>
          <w:szCs w:val="26"/>
          <w:lang w:val="nl-NL" w:eastAsia="vi-VN"/>
        </w:rPr>
        <w:t>Cam kết thực hiện nghĩa vụ của CB-VC đi đào tạo ở nước ngoài dài hạn (</w:t>
      </w:r>
      <w:r w:rsidRPr="000B4550">
        <w:rPr>
          <w:i/>
          <w:sz w:val="26"/>
          <w:szCs w:val="26"/>
          <w:lang w:val="nl-NL" w:eastAsia="vi-VN"/>
        </w:rPr>
        <w:t>mẫu D-05);</w:t>
      </w:r>
    </w:p>
    <w:p w:rsidR="00EF78AA" w:rsidRPr="000B4550" w:rsidRDefault="00EF78AA" w:rsidP="00EF78AA">
      <w:pPr>
        <w:pStyle w:val="ListParagraph"/>
        <w:numPr>
          <w:ilvl w:val="0"/>
          <w:numId w:val="1"/>
        </w:numPr>
        <w:spacing w:before="100" w:beforeAutospacing="1" w:after="100" w:afterAutospacing="1" w:line="360" w:lineRule="auto"/>
        <w:ind w:left="284" w:hanging="284"/>
        <w:jc w:val="both"/>
        <w:rPr>
          <w:sz w:val="26"/>
          <w:szCs w:val="26"/>
          <w:lang w:val="nl-NL" w:eastAsia="vi-VN"/>
        </w:rPr>
      </w:pPr>
      <w:r w:rsidRPr="000B4550">
        <w:rPr>
          <w:sz w:val="26"/>
          <w:szCs w:val="26"/>
          <w:lang w:val="nl-NL" w:eastAsia="vi-VN"/>
        </w:rPr>
        <w:t xml:space="preserve">Đối với các trường hợp </w:t>
      </w:r>
      <w:r w:rsidRPr="000B4550">
        <w:rPr>
          <w:sz w:val="26"/>
          <w:szCs w:val="26"/>
          <w:lang w:val="nl-NL"/>
        </w:rPr>
        <w:t xml:space="preserve">được cử đi học tại nước ngoài bằng học bổng ngân sách nhà nước (NSNN) và diện Hiệp định thuộc diện xét bồi hoàn kinh phí đào tạo phải nộp cam kết bảo lãnh </w:t>
      </w:r>
      <w:r w:rsidRPr="000B4550">
        <w:rPr>
          <w:i/>
          <w:sz w:val="26"/>
          <w:szCs w:val="26"/>
          <w:lang w:val="nl-NL"/>
        </w:rPr>
        <w:t>(mẫu D-06)</w:t>
      </w:r>
      <w:r w:rsidRPr="000B4550">
        <w:rPr>
          <w:sz w:val="26"/>
          <w:szCs w:val="26"/>
          <w:lang w:val="nl-NL"/>
        </w:rPr>
        <w:t xml:space="preserve">;  </w:t>
      </w:r>
    </w:p>
    <w:p w:rsidR="00EF78AA" w:rsidRPr="000B4550" w:rsidRDefault="00EF78AA" w:rsidP="00EF78AA">
      <w:pPr>
        <w:pStyle w:val="ListParagraph"/>
        <w:numPr>
          <w:ilvl w:val="0"/>
          <w:numId w:val="1"/>
        </w:numPr>
        <w:spacing w:before="100" w:beforeAutospacing="1" w:after="100" w:afterAutospacing="1" w:line="360" w:lineRule="auto"/>
        <w:ind w:left="284" w:hanging="284"/>
        <w:jc w:val="both"/>
        <w:rPr>
          <w:sz w:val="26"/>
          <w:szCs w:val="26"/>
          <w:lang w:val="nl-NL" w:eastAsia="vi-VN"/>
        </w:rPr>
      </w:pPr>
      <w:r w:rsidRPr="000B4550">
        <w:rPr>
          <w:sz w:val="26"/>
          <w:szCs w:val="26"/>
          <w:lang w:val="nl-NL" w:eastAsia="vi-VN"/>
        </w:rPr>
        <w:t xml:space="preserve">Thư mời, giấy báo nhập học… (nếu tiếng nước ngoài phải có bản dịch Tiếng Việt). </w:t>
      </w:r>
    </w:p>
    <w:p w:rsidR="00EF78AA" w:rsidRPr="000B4550" w:rsidRDefault="00EF78AA" w:rsidP="00EF78AA">
      <w:pPr>
        <w:spacing w:before="100" w:beforeAutospacing="1" w:after="100" w:afterAutospacing="1" w:line="360" w:lineRule="auto"/>
        <w:jc w:val="both"/>
        <w:rPr>
          <w:rFonts w:ascii="Times New Roman" w:eastAsia="Times New Roman" w:hAnsi="Times New Roman"/>
          <w:b/>
          <w:sz w:val="26"/>
          <w:szCs w:val="26"/>
          <w:lang w:eastAsia="vi-VN"/>
        </w:rPr>
      </w:pPr>
      <w:r w:rsidRPr="000B4550">
        <w:rPr>
          <w:rFonts w:ascii="Times New Roman" w:eastAsia="Times New Roman" w:hAnsi="Times New Roman"/>
          <w:b/>
          <w:bCs/>
          <w:sz w:val="26"/>
          <w:szCs w:val="26"/>
          <w:lang w:eastAsia="vi-VN"/>
        </w:rPr>
        <w:t>Bước 2:</w:t>
      </w:r>
      <w:r w:rsidRPr="000B4550">
        <w:rPr>
          <w:rFonts w:ascii="Times New Roman" w:eastAsia="Times New Roman" w:hAnsi="Times New Roman"/>
          <w:sz w:val="26"/>
          <w:szCs w:val="26"/>
          <w:lang w:eastAsia="vi-VN"/>
        </w:rPr>
        <w:t> </w:t>
      </w:r>
      <w:r w:rsidRPr="000B4550">
        <w:rPr>
          <w:rFonts w:ascii="Times New Roman" w:eastAsia="Times New Roman" w:hAnsi="Times New Roman"/>
          <w:b/>
          <w:sz w:val="26"/>
          <w:szCs w:val="26"/>
          <w:lang w:eastAsia="vi-VN"/>
        </w:rPr>
        <w:t>Nộp hồ sơ</w:t>
      </w:r>
    </w:p>
    <w:p w:rsidR="00EF78AA" w:rsidRPr="000B4550" w:rsidRDefault="00EF78AA" w:rsidP="00EF78AA">
      <w:pPr>
        <w:pStyle w:val="ListParagraph"/>
        <w:numPr>
          <w:ilvl w:val="0"/>
          <w:numId w:val="2"/>
        </w:numPr>
        <w:spacing w:before="100" w:beforeAutospacing="1" w:after="100" w:afterAutospacing="1" w:line="360" w:lineRule="auto"/>
        <w:ind w:left="426" w:hanging="284"/>
        <w:jc w:val="both"/>
        <w:rPr>
          <w:sz w:val="26"/>
          <w:szCs w:val="26"/>
        </w:rPr>
      </w:pPr>
      <w:r w:rsidRPr="000B4550">
        <w:rPr>
          <w:sz w:val="26"/>
          <w:szCs w:val="26"/>
          <w:lang w:eastAsia="vi-VN"/>
        </w:rPr>
        <w:lastRenderedPageBreak/>
        <w:t xml:space="preserve">Nơi nộp: </w:t>
      </w:r>
      <w:r w:rsidRPr="000B4550">
        <w:rPr>
          <w:b/>
          <w:sz w:val="26"/>
          <w:szCs w:val="26"/>
        </w:rPr>
        <w:t>Phòng Tổ chức Hành chính - Trường ĐH KHTN (Phòng B.06)</w:t>
      </w:r>
    </w:p>
    <w:p w:rsidR="00EF78AA" w:rsidRPr="000B4550" w:rsidRDefault="00EF78AA" w:rsidP="00EF78AA">
      <w:pPr>
        <w:pStyle w:val="ListParagraph"/>
        <w:numPr>
          <w:ilvl w:val="0"/>
          <w:numId w:val="2"/>
        </w:numPr>
        <w:spacing w:before="100" w:beforeAutospacing="1" w:after="100" w:afterAutospacing="1" w:line="360" w:lineRule="auto"/>
        <w:ind w:left="426" w:hanging="284"/>
        <w:jc w:val="both"/>
        <w:rPr>
          <w:b/>
          <w:sz w:val="26"/>
          <w:szCs w:val="26"/>
        </w:rPr>
      </w:pPr>
      <w:r w:rsidRPr="000B4550">
        <w:rPr>
          <w:sz w:val="26"/>
          <w:szCs w:val="26"/>
        </w:rPr>
        <w:t xml:space="preserve">Người nhận: </w:t>
      </w:r>
      <w:proofErr w:type="spellStart"/>
      <w:r w:rsidRPr="000B4550">
        <w:rPr>
          <w:b/>
          <w:sz w:val="26"/>
          <w:szCs w:val="26"/>
        </w:rPr>
        <w:t>Nguyễn</w:t>
      </w:r>
      <w:proofErr w:type="spellEnd"/>
      <w:r w:rsidRPr="000B4550">
        <w:rPr>
          <w:b/>
          <w:sz w:val="26"/>
          <w:szCs w:val="26"/>
        </w:rPr>
        <w:t xml:space="preserve"> </w:t>
      </w:r>
      <w:r>
        <w:rPr>
          <w:b/>
          <w:sz w:val="26"/>
          <w:szCs w:val="26"/>
        </w:rPr>
        <w:t>Văn Duy</w:t>
      </w:r>
    </w:p>
    <w:p w:rsidR="00EF78AA" w:rsidRPr="000B4550" w:rsidRDefault="00EF78AA" w:rsidP="00EF78AA">
      <w:pPr>
        <w:pStyle w:val="ListParagraph"/>
        <w:numPr>
          <w:ilvl w:val="0"/>
          <w:numId w:val="2"/>
        </w:numPr>
        <w:spacing w:before="100" w:beforeAutospacing="1" w:after="100" w:afterAutospacing="1" w:line="360" w:lineRule="auto"/>
        <w:ind w:left="426" w:hanging="284"/>
        <w:jc w:val="both"/>
        <w:rPr>
          <w:sz w:val="26"/>
          <w:szCs w:val="26"/>
          <w:lang w:eastAsia="vi-VN"/>
        </w:rPr>
      </w:pPr>
      <w:r w:rsidRPr="000B4550">
        <w:rPr>
          <w:sz w:val="26"/>
          <w:szCs w:val="26"/>
          <w:lang w:eastAsia="vi-VN"/>
        </w:rPr>
        <w:t>CB-VC nộp toàn bộ hồ sơ đã đầy đủ giấy tờ có xác nhận của các đơn vị liên quan cho Phòng TCHC, Phòng TCHC kiểm tra hồ sơ.</w:t>
      </w:r>
    </w:p>
    <w:p w:rsidR="00EF78AA" w:rsidRPr="000B4550" w:rsidRDefault="00EF78AA" w:rsidP="00EF78AA">
      <w:pPr>
        <w:pStyle w:val="ListParagraph"/>
        <w:numPr>
          <w:ilvl w:val="0"/>
          <w:numId w:val="2"/>
        </w:numPr>
        <w:spacing w:before="100" w:beforeAutospacing="1" w:after="100" w:afterAutospacing="1" w:line="360" w:lineRule="auto"/>
        <w:ind w:left="426" w:hanging="284"/>
        <w:jc w:val="both"/>
        <w:rPr>
          <w:sz w:val="26"/>
          <w:szCs w:val="26"/>
          <w:lang w:eastAsia="vi-VN"/>
        </w:rPr>
      </w:pPr>
      <w:r w:rsidRPr="000B4550">
        <w:rPr>
          <w:sz w:val="26"/>
          <w:szCs w:val="26"/>
          <w:lang w:eastAsia="vi-VN"/>
        </w:rPr>
        <w:t xml:space="preserve">Chuyên viên Phòng TCHC hẹn thời gian trả kết quả </w:t>
      </w:r>
      <w:r w:rsidRPr="000B4550">
        <w:rPr>
          <w:i/>
          <w:sz w:val="26"/>
          <w:szCs w:val="26"/>
          <w:lang w:eastAsia="vi-VN"/>
        </w:rPr>
        <w:t>(từ 2-5 ngày làm việc).</w:t>
      </w:r>
    </w:p>
    <w:p w:rsidR="00EF78AA" w:rsidRPr="000B4550" w:rsidRDefault="00EF78AA" w:rsidP="00EF78AA">
      <w:pPr>
        <w:spacing w:before="100" w:beforeAutospacing="1" w:after="100" w:afterAutospacing="1" w:line="360" w:lineRule="auto"/>
        <w:jc w:val="both"/>
        <w:rPr>
          <w:rFonts w:ascii="Times New Roman" w:eastAsia="Times New Roman" w:hAnsi="Times New Roman"/>
          <w:b/>
          <w:sz w:val="26"/>
          <w:szCs w:val="26"/>
          <w:lang w:eastAsia="vi-VN"/>
        </w:rPr>
      </w:pPr>
      <w:r w:rsidRPr="000B4550">
        <w:rPr>
          <w:rFonts w:ascii="Times New Roman" w:eastAsia="Times New Roman" w:hAnsi="Times New Roman"/>
          <w:b/>
          <w:bCs/>
          <w:sz w:val="26"/>
          <w:szCs w:val="26"/>
          <w:lang w:eastAsia="vi-VN"/>
        </w:rPr>
        <w:t>Bước 3:</w:t>
      </w:r>
      <w:r w:rsidRPr="000B4550">
        <w:rPr>
          <w:rFonts w:ascii="Times New Roman" w:eastAsia="Times New Roman" w:hAnsi="Times New Roman"/>
          <w:sz w:val="26"/>
          <w:szCs w:val="26"/>
          <w:lang w:eastAsia="vi-VN"/>
        </w:rPr>
        <w:t xml:space="preserve"> </w:t>
      </w:r>
      <w:r w:rsidRPr="000B4550">
        <w:rPr>
          <w:rFonts w:ascii="Times New Roman" w:eastAsia="Times New Roman" w:hAnsi="Times New Roman"/>
          <w:b/>
          <w:sz w:val="26"/>
          <w:szCs w:val="26"/>
          <w:lang w:eastAsia="vi-VN"/>
        </w:rPr>
        <w:t>Xử lý hồ sơ</w:t>
      </w:r>
    </w:p>
    <w:p w:rsidR="00EF78AA" w:rsidRDefault="00EF78AA" w:rsidP="00EF78AA">
      <w:pPr>
        <w:pStyle w:val="ListParagraph"/>
        <w:numPr>
          <w:ilvl w:val="0"/>
          <w:numId w:val="3"/>
        </w:numPr>
        <w:spacing w:before="100" w:beforeAutospacing="1" w:after="100" w:afterAutospacing="1" w:line="360" w:lineRule="auto"/>
        <w:ind w:left="426" w:hanging="284"/>
        <w:jc w:val="both"/>
        <w:rPr>
          <w:sz w:val="26"/>
          <w:szCs w:val="26"/>
          <w:lang w:eastAsia="vi-VN"/>
        </w:rPr>
      </w:pPr>
      <w:r>
        <w:rPr>
          <w:sz w:val="26"/>
          <w:szCs w:val="26"/>
          <w:lang w:eastAsia="vi-VN"/>
        </w:rPr>
        <w:t xml:space="preserve">Chuyên viên Phòng TCHC đưa hồ sơ tới Phòng KHCN, Phòng KHTC để kiểm tra hồ sơ, ký xác nhận. </w:t>
      </w:r>
    </w:p>
    <w:p w:rsidR="00EF78AA" w:rsidRPr="000B4550" w:rsidRDefault="00EF78AA" w:rsidP="00EF78AA">
      <w:pPr>
        <w:pStyle w:val="ListParagraph"/>
        <w:numPr>
          <w:ilvl w:val="0"/>
          <w:numId w:val="3"/>
        </w:numPr>
        <w:spacing w:before="100" w:beforeAutospacing="1" w:after="100" w:afterAutospacing="1" w:line="360" w:lineRule="auto"/>
        <w:ind w:left="426" w:hanging="284"/>
        <w:jc w:val="both"/>
        <w:rPr>
          <w:sz w:val="26"/>
          <w:szCs w:val="26"/>
          <w:lang w:eastAsia="vi-VN"/>
        </w:rPr>
      </w:pPr>
      <w:r w:rsidRPr="000B4550">
        <w:rPr>
          <w:sz w:val="26"/>
          <w:szCs w:val="26"/>
          <w:lang w:eastAsia="vi-VN"/>
        </w:rPr>
        <w:t>Phòng TCHC soạn thảo quyết định cử viên chức đi học tập, công tác nước ngoài. Trưởng Phòng TCHC xét duyệt hồ sơ, sau đó sẽ trình Hiệu trưởng. </w:t>
      </w:r>
    </w:p>
    <w:p w:rsidR="00EF78AA" w:rsidRDefault="00EF78AA" w:rsidP="00EF78AA">
      <w:pPr>
        <w:pStyle w:val="ListParagraph"/>
        <w:numPr>
          <w:ilvl w:val="0"/>
          <w:numId w:val="3"/>
        </w:numPr>
        <w:spacing w:before="100" w:beforeAutospacing="1" w:after="100" w:afterAutospacing="1" w:line="360" w:lineRule="auto"/>
        <w:ind w:left="426" w:hanging="284"/>
        <w:jc w:val="both"/>
        <w:rPr>
          <w:sz w:val="26"/>
          <w:szCs w:val="26"/>
          <w:lang w:eastAsia="vi-VN"/>
        </w:rPr>
      </w:pPr>
      <w:r w:rsidRPr="000B4550">
        <w:rPr>
          <w:sz w:val="26"/>
          <w:szCs w:val="26"/>
          <w:lang w:eastAsia="vi-VN"/>
        </w:rPr>
        <w:t>Thời hạn xử lý hồ sơ: Từ 2 – 5 ngày.</w:t>
      </w:r>
    </w:p>
    <w:p w:rsidR="00EF78AA" w:rsidRPr="000B4550" w:rsidRDefault="00EF78AA" w:rsidP="00EF78AA">
      <w:pPr>
        <w:pStyle w:val="ListParagraph"/>
        <w:spacing w:before="100" w:beforeAutospacing="1" w:after="100" w:afterAutospacing="1" w:line="360" w:lineRule="auto"/>
        <w:ind w:left="426"/>
        <w:jc w:val="both"/>
        <w:rPr>
          <w:sz w:val="26"/>
          <w:szCs w:val="26"/>
          <w:lang w:eastAsia="vi-VN"/>
        </w:rPr>
      </w:pPr>
      <w:r>
        <w:rPr>
          <w:sz w:val="26"/>
          <w:szCs w:val="26"/>
          <w:lang w:eastAsia="vi-VN"/>
        </w:rPr>
        <w:t xml:space="preserve">* Trường hợp CBVC đi làm nghiên cứu Sau tiến sĩ thì không được hưởng lương. </w:t>
      </w:r>
    </w:p>
    <w:p w:rsidR="00EF78AA" w:rsidRPr="000B4550" w:rsidRDefault="00EF78AA" w:rsidP="00EF78AA">
      <w:pPr>
        <w:spacing w:before="100" w:beforeAutospacing="1" w:after="100" w:afterAutospacing="1" w:line="360" w:lineRule="auto"/>
        <w:jc w:val="both"/>
        <w:rPr>
          <w:rFonts w:ascii="Times New Roman" w:eastAsia="Times New Roman" w:hAnsi="Times New Roman"/>
          <w:sz w:val="26"/>
          <w:szCs w:val="26"/>
          <w:lang w:eastAsia="vi-VN"/>
        </w:rPr>
      </w:pPr>
      <w:r w:rsidRPr="000B4550">
        <w:rPr>
          <w:rFonts w:ascii="Times New Roman" w:eastAsia="Times New Roman" w:hAnsi="Times New Roman"/>
          <w:b/>
          <w:bCs/>
          <w:sz w:val="26"/>
          <w:szCs w:val="26"/>
          <w:lang w:eastAsia="vi-VN"/>
        </w:rPr>
        <w:t>Bước 4:</w:t>
      </w:r>
      <w:r w:rsidRPr="000B4550">
        <w:rPr>
          <w:rFonts w:ascii="Times New Roman" w:eastAsia="Times New Roman" w:hAnsi="Times New Roman"/>
          <w:sz w:val="26"/>
          <w:szCs w:val="26"/>
          <w:lang w:eastAsia="vi-VN"/>
        </w:rPr>
        <w:t xml:space="preserve"> </w:t>
      </w:r>
      <w:r w:rsidRPr="000B4550">
        <w:rPr>
          <w:rFonts w:ascii="Times New Roman" w:eastAsia="Times New Roman" w:hAnsi="Times New Roman"/>
          <w:b/>
          <w:sz w:val="26"/>
          <w:szCs w:val="26"/>
          <w:lang w:eastAsia="vi-VN"/>
        </w:rPr>
        <w:t>Phát hành quyết định và lưu hồ sơ</w:t>
      </w:r>
    </w:p>
    <w:p w:rsidR="00EF78AA" w:rsidRPr="000B4550" w:rsidRDefault="00EF78AA" w:rsidP="00EF78AA">
      <w:pPr>
        <w:spacing w:before="100" w:beforeAutospacing="1" w:after="100" w:afterAutospacing="1" w:line="360" w:lineRule="auto"/>
        <w:ind w:firstLine="567"/>
        <w:jc w:val="both"/>
        <w:rPr>
          <w:rFonts w:ascii="Times New Roman" w:eastAsia="Times New Roman" w:hAnsi="Times New Roman"/>
          <w:sz w:val="26"/>
          <w:szCs w:val="26"/>
          <w:lang w:eastAsia="vi-VN"/>
        </w:rPr>
      </w:pPr>
      <w:r w:rsidRPr="000B4550">
        <w:rPr>
          <w:rFonts w:ascii="Times New Roman" w:eastAsia="Times New Roman" w:hAnsi="Times New Roman"/>
          <w:sz w:val="26"/>
          <w:szCs w:val="26"/>
          <w:lang w:eastAsia="vi-VN"/>
        </w:rPr>
        <w:lastRenderedPageBreak/>
        <w:t>- CB-VC tới Phòng TCHC nhận Quyết định theo lịch hẹn;</w:t>
      </w:r>
    </w:p>
    <w:p w:rsidR="00EF78AA" w:rsidRPr="000B4550" w:rsidRDefault="00EF78AA" w:rsidP="00EF78AA">
      <w:pPr>
        <w:spacing w:before="100" w:beforeAutospacing="1" w:after="100" w:afterAutospacing="1" w:line="360" w:lineRule="auto"/>
        <w:ind w:firstLine="567"/>
        <w:jc w:val="both"/>
        <w:rPr>
          <w:rFonts w:ascii="Times New Roman" w:eastAsia="Times New Roman" w:hAnsi="Times New Roman"/>
          <w:sz w:val="26"/>
          <w:szCs w:val="26"/>
          <w:lang w:eastAsia="vi-VN"/>
        </w:rPr>
      </w:pPr>
      <w:r w:rsidRPr="000B4550">
        <w:rPr>
          <w:rFonts w:ascii="Times New Roman" w:eastAsia="Times New Roman" w:hAnsi="Times New Roman"/>
          <w:sz w:val="26"/>
          <w:szCs w:val="26"/>
          <w:lang w:eastAsia="vi-VN"/>
        </w:rPr>
        <w:t xml:space="preserve">- Phòng TCHC phát hành Quyết định đến các đơn vị có liên quan: Phòng QHQT-QLDA, </w:t>
      </w:r>
      <w:r>
        <w:rPr>
          <w:rFonts w:ascii="Times New Roman" w:eastAsia="Times New Roman" w:hAnsi="Times New Roman"/>
          <w:sz w:val="26"/>
          <w:szCs w:val="26"/>
          <w:lang w:eastAsia="vi-VN"/>
        </w:rPr>
        <w:t xml:space="preserve">Phòng KHCN, </w:t>
      </w:r>
      <w:r w:rsidRPr="000B4550">
        <w:rPr>
          <w:rFonts w:ascii="Times New Roman" w:eastAsia="Times New Roman" w:hAnsi="Times New Roman"/>
          <w:sz w:val="26"/>
          <w:szCs w:val="26"/>
          <w:lang w:eastAsia="vi-VN"/>
        </w:rPr>
        <w:t>Phòng Kế ho</w:t>
      </w:r>
      <w:r>
        <w:rPr>
          <w:rFonts w:ascii="Times New Roman" w:eastAsia="Times New Roman" w:hAnsi="Times New Roman"/>
          <w:sz w:val="26"/>
          <w:szCs w:val="26"/>
          <w:lang w:eastAsia="vi-VN"/>
        </w:rPr>
        <w:t xml:space="preserve">ạch Tài chính, Đơn vị công tác, Đảng ủy, Bộ phận làm Bảo hiểm, Lưu hồ sơ CBVC. </w:t>
      </w:r>
    </w:p>
    <w:p w:rsidR="00EF78AA" w:rsidRDefault="00EF78AA" w:rsidP="00EF78AA">
      <w:pPr>
        <w:spacing w:line="360" w:lineRule="auto"/>
        <w:ind w:firstLine="567"/>
        <w:jc w:val="both"/>
        <w:rPr>
          <w:rFonts w:ascii="Times New Roman" w:eastAsia="Times New Roman" w:hAnsi="Times New Roman"/>
          <w:sz w:val="26"/>
          <w:szCs w:val="26"/>
          <w:lang w:eastAsia="vi-VN"/>
        </w:rPr>
      </w:pPr>
      <w:r>
        <w:rPr>
          <w:rFonts w:ascii="Times New Roman" w:eastAsia="Times New Roman" w:hAnsi="Times New Roman"/>
          <w:sz w:val="26"/>
          <w:szCs w:val="26"/>
          <w:lang w:eastAsia="vi-VN"/>
        </w:rPr>
        <w:t xml:space="preserve">- Lưu văn thư </w:t>
      </w:r>
      <w:r w:rsidRPr="000B4550">
        <w:rPr>
          <w:rFonts w:ascii="Times New Roman" w:eastAsia="Times New Roman" w:hAnsi="Times New Roman"/>
          <w:sz w:val="26"/>
          <w:szCs w:val="26"/>
          <w:lang w:eastAsia="vi-VN"/>
        </w:rPr>
        <w:t>Quyết định đi công tác, hồ sơ xin đi công tác, đào tạo vào hồ sơ viên chức.</w:t>
      </w:r>
      <w:r>
        <w:rPr>
          <w:rFonts w:ascii="Times New Roman" w:eastAsia="Times New Roman" w:hAnsi="Times New Roman"/>
          <w:sz w:val="26"/>
          <w:szCs w:val="26"/>
          <w:lang w:eastAsia="vi-VN"/>
        </w:rPr>
        <w:t xml:space="preserve"> </w:t>
      </w:r>
    </w:p>
    <w:p w:rsidR="006E3237" w:rsidRDefault="006E3237" w:rsidP="00EF78AA">
      <w:bookmarkStart w:id="0" w:name="_GoBack"/>
      <w:bookmarkEnd w:id="0"/>
    </w:p>
    <w:sectPr w:rsidR="006E3237" w:rsidSect="00EF78AA">
      <w:pgSz w:w="8505" w:h="11907" w:code="169"/>
      <w:pgMar w:top="1440" w:right="850" w:bottom="1440"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abia">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1177B"/>
    <w:multiLevelType w:val="hybridMultilevel"/>
    <w:tmpl w:val="067C0A3C"/>
    <w:lvl w:ilvl="0" w:tplc="8996ADD8">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0242ED"/>
    <w:multiLevelType w:val="hybridMultilevel"/>
    <w:tmpl w:val="94AE4B1E"/>
    <w:lvl w:ilvl="0" w:tplc="8996ADD8">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251AD"/>
    <w:multiLevelType w:val="hybridMultilevel"/>
    <w:tmpl w:val="1DFE0480"/>
    <w:lvl w:ilvl="0" w:tplc="8996ADD8">
      <w:start w:val="1"/>
      <w:numFmt w:val="bullet"/>
      <w:lvlText w:val="-"/>
      <w:lvlJc w:val="left"/>
      <w:pPr>
        <w:ind w:left="786"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AA"/>
    <w:rsid w:val="00436C56"/>
    <w:rsid w:val="006E3237"/>
    <w:rsid w:val="00EF78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A89CD-3D82-49DB-AD2A-72EA3991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AA"/>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AA"/>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255</Words>
  <Characters>1455</Characters>
  <Application>Microsoft Office Word</Application>
  <DocSecurity>0</DocSecurity>
  <Lines>12</Lines>
  <Paragraphs>3</Paragraphs>
  <ScaleCrop>false</ScaleCrop>
  <Company>VietNam.Com</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2018-10-26T02:03:00Z</dcterms:created>
  <dcterms:modified xsi:type="dcterms:W3CDTF">2018-10-26T02:05:00Z</dcterms:modified>
</cp:coreProperties>
</file>